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85962" w14:textId="03D6CD2F" w:rsidR="00E638F6" w:rsidRPr="00E638F6" w:rsidRDefault="00E638F6" w:rsidP="00E638F6">
      <w:pPr>
        <w:pStyle w:val="Heading2"/>
        <w:rPr>
          <w:lang w:val="es-ES"/>
        </w:rPr>
      </w:pPr>
      <w:r w:rsidRPr="00E638F6">
        <w:rPr>
          <w:lang w:val="es-ES"/>
        </w:rPr>
        <w:t xml:space="preserve">Instrucciones para diseñar el esquema del capítulo </w:t>
      </w:r>
      <w:r>
        <w:rPr>
          <w:lang w:val="es-ES"/>
        </w:rPr>
        <w:t>#</w:t>
      </w:r>
      <w:r w:rsidR="00356020">
        <w:rPr>
          <w:lang w:val="es-ES"/>
        </w:rPr>
        <w:t>4</w:t>
      </w:r>
      <w:r>
        <w:rPr>
          <w:lang w:val="es-ES"/>
        </w:rPr>
        <w:t xml:space="preserve"> </w:t>
      </w:r>
      <w:r w:rsidRPr="00E638F6">
        <w:rPr>
          <w:lang w:val="es-ES"/>
        </w:rPr>
        <w:t>del podcast</w:t>
      </w:r>
      <w:r>
        <w:rPr>
          <w:lang w:val="es-ES"/>
        </w:rPr>
        <w:t xml:space="preserve"> </w:t>
      </w:r>
    </w:p>
    <w:p w14:paraId="7A51515D" w14:textId="77777777" w:rsidR="00F76379" w:rsidRPr="00F76379" w:rsidRDefault="00F76379" w:rsidP="00F76379">
      <w:pPr>
        <w:pStyle w:val="NormalWeb"/>
        <w:rPr>
          <w:lang w:val="es-ES"/>
        </w:rPr>
      </w:pPr>
      <w:r w:rsidRPr="00F76379">
        <w:rPr>
          <w:rStyle w:val="Strong"/>
          <w:rFonts w:eastAsiaTheme="majorEastAsia"/>
          <w:lang w:val="es-ES"/>
        </w:rPr>
        <w:t>“Las variantes del español: Diferencias de pronunciación entre España y América Latina”</w:t>
      </w:r>
    </w:p>
    <w:p w14:paraId="1CAB6049" w14:textId="77777777" w:rsidR="00F76379" w:rsidRPr="00F76379" w:rsidRDefault="008E3BD9" w:rsidP="00F76379">
      <w:pPr>
        <w:rPr>
          <w:lang w:val="es-ES"/>
        </w:rPr>
      </w:pPr>
      <w:r w:rsidRPr="008E3BD9">
        <w:rPr>
          <w:noProof/>
          <w:lang w:val="es-ES"/>
        </w:rPr>
        <w:pict w14:anchorId="376F403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599A1F7" w14:textId="77777777" w:rsidR="00F76379" w:rsidRPr="00F76379" w:rsidRDefault="00F76379" w:rsidP="00F76379">
      <w:pPr>
        <w:pStyle w:val="Heading3"/>
        <w:rPr>
          <w:lang w:val="es-ES"/>
        </w:rPr>
      </w:pPr>
      <w:r w:rsidRPr="00F76379">
        <w:rPr>
          <w:rStyle w:val="Strong"/>
          <w:b w:val="0"/>
          <w:bCs w:val="0"/>
          <w:lang w:val="es-ES"/>
        </w:rPr>
        <w:t>1. Preparación</w:t>
      </w:r>
    </w:p>
    <w:p w14:paraId="21E76B95" w14:textId="77777777" w:rsidR="00F76379" w:rsidRPr="00F76379" w:rsidRDefault="00F76379" w:rsidP="00F76379">
      <w:pPr>
        <w:pStyle w:val="Heading4"/>
        <w:rPr>
          <w:lang w:val="es-ES"/>
        </w:rPr>
      </w:pPr>
      <w:r w:rsidRPr="00F76379">
        <w:rPr>
          <w:lang w:val="es-ES"/>
        </w:rPr>
        <w:t xml:space="preserve">a) </w:t>
      </w:r>
      <w:r w:rsidRPr="00F76379">
        <w:rPr>
          <w:rStyle w:val="Strong"/>
          <w:b w:val="0"/>
          <w:bCs w:val="0"/>
          <w:lang w:val="es-ES"/>
        </w:rPr>
        <w:t>Explorar el tema</w:t>
      </w:r>
    </w:p>
    <w:p w14:paraId="4616E781" w14:textId="77777777" w:rsidR="00F76379" w:rsidRPr="00F76379" w:rsidRDefault="00F76379" w:rsidP="00F76379">
      <w:pPr>
        <w:numPr>
          <w:ilvl w:val="0"/>
          <w:numId w:val="27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>Reflexionen sobre lo que saben acerca de los dialectos del español.</w:t>
      </w:r>
    </w:p>
    <w:p w14:paraId="77BC186D" w14:textId="77777777" w:rsidR="00F76379" w:rsidRPr="00F76379" w:rsidRDefault="00F76379" w:rsidP="00F76379">
      <w:pPr>
        <w:numPr>
          <w:ilvl w:val="0"/>
          <w:numId w:val="27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 xml:space="preserve">Identifiquen ejemplos de diferencias de pronunciación que les parezcan interesantes, como: </w:t>
      </w:r>
    </w:p>
    <w:p w14:paraId="06020244" w14:textId="77777777" w:rsidR="00F76379" w:rsidRPr="00F76379" w:rsidRDefault="00F76379" w:rsidP="00F76379">
      <w:pPr>
        <w:numPr>
          <w:ilvl w:val="1"/>
          <w:numId w:val="27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 xml:space="preserve">El uso del </w:t>
      </w:r>
      <w:r w:rsidRPr="00F76379">
        <w:rPr>
          <w:rStyle w:val="Strong"/>
          <w:lang w:val="es-ES"/>
        </w:rPr>
        <w:t>seseo</w:t>
      </w:r>
      <w:r w:rsidRPr="00F76379">
        <w:rPr>
          <w:lang w:val="es-ES"/>
        </w:rPr>
        <w:t xml:space="preserve"> y </w:t>
      </w:r>
      <w:r w:rsidRPr="00F76379">
        <w:rPr>
          <w:rStyle w:val="Strong"/>
          <w:lang w:val="es-ES"/>
        </w:rPr>
        <w:t>ceceo</w:t>
      </w:r>
      <w:r w:rsidRPr="00F76379">
        <w:rPr>
          <w:lang w:val="es-ES"/>
        </w:rPr>
        <w:t>.</w:t>
      </w:r>
    </w:p>
    <w:p w14:paraId="161D9723" w14:textId="77777777" w:rsidR="00F76379" w:rsidRPr="00F76379" w:rsidRDefault="00F76379" w:rsidP="00F76379">
      <w:pPr>
        <w:numPr>
          <w:ilvl w:val="1"/>
          <w:numId w:val="27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 xml:space="preserve">La aspiración o elisión de la /s/ final de sílaba (ej. </w:t>
      </w:r>
      <w:r w:rsidRPr="00F76379">
        <w:rPr>
          <w:rStyle w:val="Emphasis"/>
          <w:lang w:val="es-ES"/>
        </w:rPr>
        <w:t>“</w:t>
      </w:r>
      <w:proofErr w:type="spellStart"/>
      <w:r w:rsidRPr="00F76379">
        <w:rPr>
          <w:rStyle w:val="Emphasis"/>
          <w:lang w:val="es-ES"/>
        </w:rPr>
        <w:t>loh</w:t>
      </w:r>
      <w:proofErr w:type="spellEnd"/>
      <w:r w:rsidRPr="00F76379">
        <w:rPr>
          <w:rStyle w:val="Emphasis"/>
          <w:lang w:val="es-ES"/>
        </w:rPr>
        <w:t xml:space="preserve"> amigo”</w:t>
      </w:r>
      <w:r w:rsidRPr="00F76379">
        <w:rPr>
          <w:lang w:val="es-ES"/>
        </w:rPr>
        <w:t xml:space="preserve"> en lugar de </w:t>
      </w:r>
      <w:r w:rsidRPr="00F76379">
        <w:rPr>
          <w:rStyle w:val="Emphasis"/>
          <w:lang w:val="es-ES"/>
        </w:rPr>
        <w:t>“los amigos”</w:t>
      </w:r>
      <w:r w:rsidRPr="00F76379">
        <w:rPr>
          <w:lang w:val="es-ES"/>
        </w:rPr>
        <w:t>).</w:t>
      </w:r>
    </w:p>
    <w:p w14:paraId="083BE88B" w14:textId="77777777" w:rsidR="00F76379" w:rsidRPr="00F76379" w:rsidRDefault="00F76379" w:rsidP="00F76379">
      <w:pPr>
        <w:numPr>
          <w:ilvl w:val="1"/>
          <w:numId w:val="27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 xml:space="preserve">Pronunciaciones específicas como la </w:t>
      </w:r>
      <w:r w:rsidRPr="00F76379">
        <w:rPr>
          <w:rStyle w:val="Strong"/>
          <w:lang w:val="es-ES"/>
        </w:rPr>
        <w:t>/ʝ/ vs. /ʃ/</w:t>
      </w:r>
      <w:r w:rsidRPr="00F76379">
        <w:rPr>
          <w:lang w:val="es-ES"/>
        </w:rPr>
        <w:t xml:space="preserve"> (ej. </w:t>
      </w:r>
      <w:r w:rsidRPr="00F76379">
        <w:rPr>
          <w:rStyle w:val="Emphasis"/>
          <w:lang w:val="es-ES"/>
        </w:rPr>
        <w:t>“yo”</w:t>
      </w:r>
      <w:r w:rsidRPr="00F76379">
        <w:rPr>
          <w:lang w:val="es-ES"/>
        </w:rPr>
        <w:t xml:space="preserve"> frente a </w:t>
      </w:r>
      <w:r w:rsidRPr="00F76379">
        <w:rPr>
          <w:rStyle w:val="Emphasis"/>
          <w:lang w:val="es-ES"/>
        </w:rPr>
        <w:t>“</w:t>
      </w:r>
      <w:proofErr w:type="spellStart"/>
      <w:r w:rsidRPr="00F76379">
        <w:rPr>
          <w:rStyle w:val="Emphasis"/>
          <w:lang w:val="es-ES"/>
        </w:rPr>
        <w:t>sho</w:t>
      </w:r>
      <w:proofErr w:type="spellEnd"/>
      <w:r w:rsidRPr="00F76379">
        <w:rPr>
          <w:rStyle w:val="Emphasis"/>
          <w:lang w:val="es-ES"/>
        </w:rPr>
        <w:t>”</w:t>
      </w:r>
      <w:r w:rsidRPr="00F76379">
        <w:rPr>
          <w:lang w:val="es-ES"/>
        </w:rPr>
        <w:t>).</w:t>
      </w:r>
    </w:p>
    <w:p w14:paraId="7D54D344" w14:textId="77777777" w:rsidR="00F76379" w:rsidRPr="00F76379" w:rsidRDefault="00F76379" w:rsidP="00F76379">
      <w:pPr>
        <w:pStyle w:val="Heading4"/>
        <w:rPr>
          <w:lang w:val="es-ES"/>
        </w:rPr>
      </w:pPr>
      <w:r w:rsidRPr="00F76379">
        <w:rPr>
          <w:lang w:val="es-ES"/>
        </w:rPr>
        <w:t xml:space="preserve">b) </w:t>
      </w:r>
      <w:r w:rsidRPr="00F76379">
        <w:rPr>
          <w:rStyle w:val="Strong"/>
          <w:b w:val="0"/>
          <w:bCs w:val="0"/>
          <w:lang w:val="es-ES"/>
        </w:rPr>
        <w:t>Investigar</w:t>
      </w:r>
    </w:p>
    <w:p w14:paraId="3A39CF70" w14:textId="77777777" w:rsidR="00F76379" w:rsidRPr="00F76379" w:rsidRDefault="00F76379" w:rsidP="00F76379">
      <w:pPr>
        <w:numPr>
          <w:ilvl w:val="0"/>
          <w:numId w:val="28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>Lean o vean materiales sobre las diferencias dialectales entre España y América Latina.</w:t>
      </w:r>
    </w:p>
    <w:p w14:paraId="56D7DFB7" w14:textId="77777777" w:rsidR="00F76379" w:rsidRPr="00F76379" w:rsidRDefault="00F76379" w:rsidP="00F76379">
      <w:pPr>
        <w:numPr>
          <w:ilvl w:val="0"/>
          <w:numId w:val="28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 xml:space="preserve">Puntos clave a investigar: </w:t>
      </w:r>
    </w:p>
    <w:p w14:paraId="32AE5C21" w14:textId="77777777" w:rsidR="00F76379" w:rsidRPr="00F76379" w:rsidRDefault="00F76379" w:rsidP="00F76379">
      <w:pPr>
        <w:numPr>
          <w:ilvl w:val="1"/>
          <w:numId w:val="28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 xml:space="preserve">¿Cómo varía la pronunciación entre las regiones de España (norte vs. sur, </w:t>
      </w:r>
      <w:proofErr w:type="gramStart"/>
      <w:r w:rsidRPr="00F76379">
        <w:rPr>
          <w:lang w:val="es-ES"/>
        </w:rPr>
        <w:t>Canarias, etc.)?</w:t>
      </w:r>
      <w:proofErr w:type="gramEnd"/>
    </w:p>
    <w:p w14:paraId="66112000" w14:textId="77777777" w:rsidR="00F76379" w:rsidRPr="00F76379" w:rsidRDefault="00F76379" w:rsidP="00F76379">
      <w:pPr>
        <w:numPr>
          <w:ilvl w:val="1"/>
          <w:numId w:val="28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>¿Qué diferencias existen entre las regiones de América Latina (Caribe, Cono Sur, México, Andes, etc.)?</w:t>
      </w:r>
    </w:p>
    <w:p w14:paraId="3A057AD0" w14:textId="77777777" w:rsidR="00F76379" w:rsidRPr="00F76379" w:rsidRDefault="00F76379" w:rsidP="00F76379">
      <w:pPr>
        <w:numPr>
          <w:ilvl w:val="1"/>
          <w:numId w:val="28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>¿Cómo influye la pronunciación en la identidad cultural?</w:t>
      </w:r>
    </w:p>
    <w:p w14:paraId="0489FBC9" w14:textId="77777777" w:rsidR="00F76379" w:rsidRPr="00F76379" w:rsidRDefault="008E3BD9" w:rsidP="00F76379">
      <w:pPr>
        <w:rPr>
          <w:lang w:val="es-ES"/>
        </w:rPr>
      </w:pPr>
      <w:r w:rsidRPr="008E3BD9">
        <w:rPr>
          <w:noProof/>
          <w:lang w:val="es-ES"/>
        </w:rPr>
        <w:pict w14:anchorId="41FFBF72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C8CFDD3" w14:textId="77777777" w:rsidR="00F76379" w:rsidRPr="00F76379" w:rsidRDefault="00F76379" w:rsidP="00F76379">
      <w:pPr>
        <w:pStyle w:val="Heading3"/>
        <w:rPr>
          <w:lang w:val="es-ES"/>
        </w:rPr>
      </w:pPr>
      <w:r w:rsidRPr="00F76379">
        <w:rPr>
          <w:rStyle w:val="Strong"/>
          <w:b w:val="0"/>
          <w:bCs w:val="0"/>
          <w:lang w:val="es-ES"/>
        </w:rPr>
        <w:t>2. Grabación del Podcast</w:t>
      </w:r>
    </w:p>
    <w:p w14:paraId="07F25D26" w14:textId="77777777" w:rsidR="00F76379" w:rsidRPr="00F76379" w:rsidRDefault="00F76379" w:rsidP="00F76379">
      <w:pPr>
        <w:pStyle w:val="Heading4"/>
        <w:rPr>
          <w:lang w:val="es-ES"/>
        </w:rPr>
      </w:pPr>
      <w:r w:rsidRPr="00F76379">
        <w:rPr>
          <w:lang w:val="es-ES"/>
        </w:rPr>
        <w:t xml:space="preserve">a) </w:t>
      </w:r>
      <w:r w:rsidRPr="00F76379">
        <w:rPr>
          <w:rStyle w:val="Strong"/>
          <w:b w:val="0"/>
          <w:bCs w:val="0"/>
          <w:lang w:val="es-ES"/>
        </w:rPr>
        <w:t>Introducción</w:t>
      </w:r>
    </w:p>
    <w:p w14:paraId="77EC37F1" w14:textId="5907AF54" w:rsidR="00F76379" w:rsidRPr="00F76379" w:rsidRDefault="0080456B" w:rsidP="00F76379">
      <w:pPr>
        <w:numPr>
          <w:ilvl w:val="0"/>
          <w:numId w:val="30"/>
        </w:numPr>
        <w:spacing w:before="100" w:beforeAutospacing="1" w:after="100" w:afterAutospacing="1"/>
        <w:rPr>
          <w:lang w:val="es-ES"/>
        </w:rPr>
      </w:pPr>
      <w:r>
        <w:rPr>
          <w:lang w:val="es-ES"/>
        </w:rPr>
        <w:t>Un estudiante</w:t>
      </w:r>
      <w:r w:rsidR="00F76379" w:rsidRPr="00F76379">
        <w:rPr>
          <w:lang w:val="es-ES"/>
        </w:rPr>
        <w:t xml:space="preserve"> introduce el tema: </w:t>
      </w:r>
    </w:p>
    <w:p w14:paraId="3C2B2125" w14:textId="77777777" w:rsidR="00F76379" w:rsidRPr="00F76379" w:rsidRDefault="00F76379" w:rsidP="00F76379">
      <w:pPr>
        <w:numPr>
          <w:ilvl w:val="1"/>
          <w:numId w:val="30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>“Hoy hablaremos sobre las variantes del español y cómo las diferencias de pronunciación entre España y América Latina reflejan la riqueza de nuestra lengua.”</w:t>
      </w:r>
    </w:p>
    <w:p w14:paraId="5DA36760" w14:textId="77777777" w:rsidR="00F76379" w:rsidRPr="00F76379" w:rsidRDefault="00F76379" w:rsidP="00F76379">
      <w:pPr>
        <w:numPr>
          <w:ilvl w:val="1"/>
          <w:numId w:val="30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>Cada participante se presenta brevemente y menciona si tiene alguna conexión personal o interés especial por un dialecto en particular.</w:t>
      </w:r>
    </w:p>
    <w:p w14:paraId="60C1AD08" w14:textId="77777777" w:rsidR="00F76379" w:rsidRPr="00F76379" w:rsidRDefault="00F76379" w:rsidP="00F76379">
      <w:pPr>
        <w:pStyle w:val="Heading4"/>
        <w:rPr>
          <w:lang w:val="es-ES"/>
        </w:rPr>
      </w:pPr>
      <w:r w:rsidRPr="00F76379">
        <w:rPr>
          <w:lang w:val="es-ES"/>
        </w:rPr>
        <w:t xml:space="preserve">b) </w:t>
      </w:r>
      <w:r w:rsidRPr="00F76379">
        <w:rPr>
          <w:rStyle w:val="Strong"/>
          <w:b w:val="0"/>
          <w:bCs w:val="0"/>
          <w:lang w:val="es-ES"/>
        </w:rPr>
        <w:t>Discusión principal</w:t>
      </w:r>
    </w:p>
    <w:p w14:paraId="0117FFF9" w14:textId="77777777" w:rsidR="00F76379" w:rsidRPr="00F76379" w:rsidRDefault="00F76379" w:rsidP="00F76379">
      <w:pPr>
        <w:pStyle w:val="NormalWeb"/>
        <w:numPr>
          <w:ilvl w:val="0"/>
          <w:numId w:val="31"/>
        </w:numPr>
        <w:rPr>
          <w:lang w:val="es-ES"/>
        </w:rPr>
      </w:pPr>
      <w:r w:rsidRPr="00F76379">
        <w:rPr>
          <w:lang w:val="es-ES"/>
        </w:rPr>
        <w:t>Posibles preguntas y temas para guiar la conversación:</w:t>
      </w:r>
    </w:p>
    <w:p w14:paraId="10C3B4CC" w14:textId="77777777" w:rsidR="00F76379" w:rsidRPr="00F76379" w:rsidRDefault="00F76379" w:rsidP="00F76379">
      <w:pPr>
        <w:numPr>
          <w:ilvl w:val="1"/>
          <w:numId w:val="31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lastRenderedPageBreak/>
        <w:t>¿Qué diferencias de pronunciación les parecen más notables entre España y América Latina?</w:t>
      </w:r>
    </w:p>
    <w:p w14:paraId="3EFBB893" w14:textId="77777777" w:rsidR="00F76379" w:rsidRPr="00F76379" w:rsidRDefault="00F76379" w:rsidP="00F76379">
      <w:pPr>
        <w:numPr>
          <w:ilvl w:val="1"/>
          <w:numId w:val="31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>¿Cómo afecta el seseo y ceceo la percepción del idioma?</w:t>
      </w:r>
    </w:p>
    <w:p w14:paraId="59E4A2CD" w14:textId="77777777" w:rsidR="00F76379" w:rsidRPr="00F76379" w:rsidRDefault="00F76379" w:rsidP="00F76379">
      <w:pPr>
        <w:numPr>
          <w:ilvl w:val="1"/>
          <w:numId w:val="31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>¿Han tenido experiencias donde una variante del español les haya resultado difícil de entender?</w:t>
      </w:r>
    </w:p>
    <w:p w14:paraId="334667E4" w14:textId="77777777" w:rsidR="00F76379" w:rsidRPr="00F76379" w:rsidRDefault="00F76379" w:rsidP="00F76379">
      <w:pPr>
        <w:numPr>
          <w:ilvl w:val="1"/>
          <w:numId w:val="31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 xml:space="preserve">¿Qué variantes les parecen </w:t>
      </w:r>
      <w:proofErr w:type="gramStart"/>
      <w:r w:rsidRPr="00F76379">
        <w:rPr>
          <w:lang w:val="es-ES"/>
        </w:rPr>
        <w:t>más fáciles o más desafiantes</w:t>
      </w:r>
      <w:proofErr w:type="gramEnd"/>
      <w:r w:rsidRPr="00F76379">
        <w:rPr>
          <w:lang w:val="es-ES"/>
        </w:rPr>
        <w:t xml:space="preserve"> de imitar?</w:t>
      </w:r>
    </w:p>
    <w:p w14:paraId="2F0C725E" w14:textId="77777777" w:rsidR="00F76379" w:rsidRPr="00F76379" w:rsidRDefault="00F76379" w:rsidP="00F76379">
      <w:pPr>
        <w:numPr>
          <w:ilvl w:val="1"/>
          <w:numId w:val="31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>¿Por qué es importante conocer estas diferencias para comunicarse mejor?</w:t>
      </w:r>
    </w:p>
    <w:p w14:paraId="0B8C4024" w14:textId="77777777" w:rsidR="00F76379" w:rsidRPr="00F76379" w:rsidRDefault="00F76379" w:rsidP="00F76379">
      <w:pPr>
        <w:pStyle w:val="NormalWeb"/>
        <w:numPr>
          <w:ilvl w:val="0"/>
          <w:numId w:val="31"/>
        </w:numPr>
        <w:rPr>
          <w:lang w:val="es-ES"/>
        </w:rPr>
      </w:pPr>
      <w:r w:rsidRPr="00F76379">
        <w:rPr>
          <w:lang w:val="es-ES"/>
        </w:rPr>
        <w:t>Incluyan ejemplos hablados:</w:t>
      </w:r>
    </w:p>
    <w:p w14:paraId="1E855D34" w14:textId="77777777" w:rsidR="00F76379" w:rsidRPr="00F76379" w:rsidRDefault="00F76379" w:rsidP="00F76379">
      <w:pPr>
        <w:numPr>
          <w:ilvl w:val="1"/>
          <w:numId w:val="31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 xml:space="preserve">Comparen palabras o frases pronunciadas en diferentes regiones (por ejemplo, </w:t>
      </w:r>
      <w:r w:rsidRPr="00F76379">
        <w:rPr>
          <w:rStyle w:val="Emphasis"/>
          <w:lang w:val="es-ES"/>
        </w:rPr>
        <w:t>“casa”</w:t>
      </w:r>
      <w:r w:rsidRPr="00F76379">
        <w:rPr>
          <w:lang w:val="es-ES"/>
        </w:rPr>
        <w:t xml:space="preserve">, </w:t>
      </w:r>
      <w:r w:rsidRPr="00F76379">
        <w:rPr>
          <w:rStyle w:val="Emphasis"/>
          <w:lang w:val="es-ES"/>
        </w:rPr>
        <w:t>“zapato”</w:t>
      </w:r>
      <w:r w:rsidRPr="00F76379">
        <w:rPr>
          <w:lang w:val="es-ES"/>
        </w:rPr>
        <w:t xml:space="preserve">, </w:t>
      </w:r>
      <w:r w:rsidRPr="00F76379">
        <w:rPr>
          <w:rStyle w:val="Emphasis"/>
          <w:lang w:val="es-ES"/>
        </w:rPr>
        <w:t>“ustedes”</w:t>
      </w:r>
      <w:r w:rsidRPr="00F76379">
        <w:rPr>
          <w:lang w:val="es-ES"/>
        </w:rPr>
        <w:t>, etc.).</w:t>
      </w:r>
    </w:p>
    <w:p w14:paraId="7D55493C" w14:textId="77777777" w:rsidR="00F76379" w:rsidRPr="00F76379" w:rsidRDefault="00F76379" w:rsidP="00F76379">
      <w:pPr>
        <w:numPr>
          <w:ilvl w:val="1"/>
          <w:numId w:val="31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>Analicen cómo varía la entonación y ritmo del habla.</w:t>
      </w:r>
    </w:p>
    <w:p w14:paraId="4BE78F96" w14:textId="77777777" w:rsidR="00F76379" w:rsidRPr="00F76379" w:rsidRDefault="00F76379" w:rsidP="00F76379">
      <w:pPr>
        <w:pStyle w:val="Heading4"/>
        <w:rPr>
          <w:lang w:val="es-ES"/>
        </w:rPr>
      </w:pPr>
      <w:r w:rsidRPr="00F76379">
        <w:rPr>
          <w:lang w:val="es-ES"/>
        </w:rPr>
        <w:t xml:space="preserve">c) </w:t>
      </w:r>
      <w:r w:rsidRPr="00F76379">
        <w:rPr>
          <w:rStyle w:val="Strong"/>
          <w:b w:val="0"/>
          <w:bCs w:val="0"/>
          <w:lang w:val="es-ES"/>
        </w:rPr>
        <w:t>Conclusión</w:t>
      </w:r>
    </w:p>
    <w:p w14:paraId="0D7C5306" w14:textId="77777777" w:rsidR="00F76379" w:rsidRPr="00F76379" w:rsidRDefault="00F76379" w:rsidP="00F76379">
      <w:pPr>
        <w:numPr>
          <w:ilvl w:val="0"/>
          <w:numId w:val="32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>Resumen de las ideas más interesantes.</w:t>
      </w:r>
    </w:p>
    <w:p w14:paraId="7589C55F" w14:textId="77777777" w:rsidR="00F76379" w:rsidRPr="00F76379" w:rsidRDefault="00F76379" w:rsidP="00F76379">
      <w:pPr>
        <w:numPr>
          <w:ilvl w:val="0"/>
          <w:numId w:val="32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>Cada participante puede compartir una reflexión personal o un aprendizaje del ejercicio.</w:t>
      </w:r>
    </w:p>
    <w:p w14:paraId="4165D68E" w14:textId="77777777" w:rsidR="00F76379" w:rsidRPr="00F76379" w:rsidRDefault="00F76379" w:rsidP="00F76379">
      <w:pPr>
        <w:pStyle w:val="Heading4"/>
        <w:rPr>
          <w:lang w:val="es-ES"/>
        </w:rPr>
      </w:pPr>
      <w:r w:rsidRPr="00F76379">
        <w:rPr>
          <w:lang w:val="es-ES"/>
        </w:rPr>
        <w:t xml:space="preserve">d) </w:t>
      </w:r>
      <w:r w:rsidRPr="00F76379">
        <w:rPr>
          <w:rStyle w:val="Strong"/>
          <w:b w:val="0"/>
          <w:bCs w:val="0"/>
          <w:lang w:val="es-ES"/>
        </w:rPr>
        <w:t>Extras opcionales</w:t>
      </w:r>
    </w:p>
    <w:p w14:paraId="7AE4E7F7" w14:textId="77777777" w:rsidR="00F76379" w:rsidRPr="00F76379" w:rsidRDefault="00F76379" w:rsidP="00F76379">
      <w:pPr>
        <w:numPr>
          <w:ilvl w:val="0"/>
          <w:numId w:val="33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>Incluyan una sección de trivia o preguntas rápidas sobre variantes del español.</w:t>
      </w:r>
    </w:p>
    <w:p w14:paraId="3AA3DB87" w14:textId="77777777" w:rsidR="00F76379" w:rsidRPr="00F76379" w:rsidRDefault="00F76379" w:rsidP="00F76379">
      <w:pPr>
        <w:numPr>
          <w:ilvl w:val="0"/>
          <w:numId w:val="33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>Agreguen música representativa de España y América Latina para ambientar el episodio.</w:t>
      </w:r>
    </w:p>
    <w:p w14:paraId="3B2999FE" w14:textId="77777777" w:rsidR="00F76379" w:rsidRPr="00F76379" w:rsidRDefault="008E3BD9" w:rsidP="00F76379">
      <w:pPr>
        <w:rPr>
          <w:lang w:val="es-ES"/>
        </w:rPr>
      </w:pPr>
      <w:r w:rsidRPr="008E3BD9">
        <w:rPr>
          <w:noProof/>
          <w:lang w:val="es-ES"/>
        </w:rPr>
        <w:pict w14:anchorId="0B60521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60577D8" w14:textId="77777777" w:rsidR="00F76379" w:rsidRPr="00F76379" w:rsidRDefault="00F76379" w:rsidP="00F76379">
      <w:pPr>
        <w:pStyle w:val="Heading3"/>
        <w:rPr>
          <w:lang w:val="es-ES"/>
        </w:rPr>
      </w:pPr>
      <w:r w:rsidRPr="00F76379">
        <w:rPr>
          <w:rStyle w:val="Strong"/>
          <w:b w:val="0"/>
          <w:bCs w:val="0"/>
          <w:lang w:val="es-ES"/>
        </w:rPr>
        <w:t>3. Edición y Producción</w:t>
      </w:r>
    </w:p>
    <w:p w14:paraId="5AD379C0" w14:textId="77777777" w:rsidR="00F76379" w:rsidRPr="00F76379" w:rsidRDefault="00F76379" w:rsidP="00F76379">
      <w:pPr>
        <w:pStyle w:val="Heading4"/>
        <w:rPr>
          <w:lang w:val="es-ES"/>
        </w:rPr>
      </w:pPr>
      <w:r w:rsidRPr="00F76379">
        <w:rPr>
          <w:lang w:val="es-ES"/>
        </w:rPr>
        <w:t xml:space="preserve">a) </w:t>
      </w:r>
      <w:r w:rsidRPr="00F76379">
        <w:rPr>
          <w:rStyle w:val="Strong"/>
          <w:b w:val="0"/>
          <w:bCs w:val="0"/>
          <w:lang w:val="es-ES"/>
        </w:rPr>
        <w:t>Edición del audio</w:t>
      </w:r>
    </w:p>
    <w:p w14:paraId="7DF2A43F" w14:textId="77777777" w:rsidR="00F76379" w:rsidRPr="00F76379" w:rsidRDefault="00F76379" w:rsidP="00F76379">
      <w:pPr>
        <w:numPr>
          <w:ilvl w:val="0"/>
          <w:numId w:val="34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 xml:space="preserve">Usen programas como Audacity o </w:t>
      </w:r>
      <w:proofErr w:type="spellStart"/>
      <w:r w:rsidRPr="00F76379">
        <w:rPr>
          <w:lang w:val="es-ES"/>
        </w:rPr>
        <w:t>GarageBand</w:t>
      </w:r>
      <w:proofErr w:type="spellEnd"/>
      <w:r w:rsidRPr="00F76379">
        <w:rPr>
          <w:lang w:val="es-ES"/>
        </w:rPr>
        <w:t xml:space="preserve"> para: </w:t>
      </w:r>
    </w:p>
    <w:p w14:paraId="6093FB7F" w14:textId="77777777" w:rsidR="00F76379" w:rsidRPr="00F76379" w:rsidRDefault="00F76379" w:rsidP="00F76379">
      <w:pPr>
        <w:numPr>
          <w:ilvl w:val="1"/>
          <w:numId w:val="34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>Eliminar pausas largas o errores.</w:t>
      </w:r>
    </w:p>
    <w:p w14:paraId="282425A8" w14:textId="77777777" w:rsidR="00F76379" w:rsidRPr="00F76379" w:rsidRDefault="00F76379" w:rsidP="00F76379">
      <w:pPr>
        <w:numPr>
          <w:ilvl w:val="1"/>
          <w:numId w:val="34"/>
        </w:numPr>
        <w:spacing w:before="100" w:beforeAutospacing="1" w:after="100" w:afterAutospacing="1"/>
        <w:rPr>
          <w:lang w:val="es-ES"/>
        </w:rPr>
      </w:pPr>
      <w:proofErr w:type="gramStart"/>
      <w:r w:rsidRPr="00F76379">
        <w:rPr>
          <w:lang w:val="es-ES"/>
        </w:rPr>
        <w:t>Asegurar</w:t>
      </w:r>
      <w:proofErr w:type="gramEnd"/>
      <w:r w:rsidRPr="00F76379">
        <w:rPr>
          <w:lang w:val="es-ES"/>
        </w:rPr>
        <w:t xml:space="preserve"> que las voces sean claras y balanceadas en volumen.</w:t>
      </w:r>
    </w:p>
    <w:p w14:paraId="0DC574CD" w14:textId="77777777" w:rsidR="00F76379" w:rsidRPr="00F76379" w:rsidRDefault="00F76379" w:rsidP="00F76379">
      <w:pPr>
        <w:pStyle w:val="Heading4"/>
        <w:rPr>
          <w:lang w:val="es-ES"/>
        </w:rPr>
      </w:pPr>
      <w:r w:rsidRPr="00F76379">
        <w:rPr>
          <w:lang w:val="es-ES"/>
        </w:rPr>
        <w:t xml:space="preserve">b) </w:t>
      </w:r>
      <w:r w:rsidRPr="00F76379">
        <w:rPr>
          <w:rStyle w:val="Strong"/>
          <w:b w:val="0"/>
          <w:bCs w:val="0"/>
          <w:lang w:val="es-ES"/>
        </w:rPr>
        <w:t>Presentación creativa</w:t>
      </w:r>
    </w:p>
    <w:p w14:paraId="6B1E9CFC" w14:textId="77777777" w:rsidR="00F76379" w:rsidRPr="00F76379" w:rsidRDefault="00F76379" w:rsidP="00F76379">
      <w:pPr>
        <w:numPr>
          <w:ilvl w:val="0"/>
          <w:numId w:val="35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>Agreguen música de fondo que represente la diversidad cultural del mundo hispanohablante.</w:t>
      </w:r>
    </w:p>
    <w:p w14:paraId="10795873" w14:textId="77777777" w:rsidR="00F76379" w:rsidRPr="00F76379" w:rsidRDefault="00F76379" w:rsidP="00F76379">
      <w:pPr>
        <w:numPr>
          <w:ilvl w:val="0"/>
          <w:numId w:val="35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>Revisen que el episodio tenga un flujo dinámico y natural.</w:t>
      </w:r>
    </w:p>
    <w:p w14:paraId="1A42F2A5" w14:textId="77777777" w:rsidR="00F76379" w:rsidRPr="00F76379" w:rsidRDefault="00F76379" w:rsidP="00F76379">
      <w:pPr>
        <w:pStyle w:val="Heading4"/>
        <w:rPr>
          <w:lang w:val="es-ES"/>
        </w:rPr>
      </w:pPr>
      <w:r w:rsidRPr="00F76379">
        <w:rPr>
          <w:lang w:val="es-ES"/>
        </w:rPr>
        <w:t xml:space="preserve">c) </w:t>
      </w:r>
      <w:r w:rsidRPr="00F76379">
        <w:rPr>
          <w:rStyle w:val="Strong"/>
          <w:b w:val="0"/>
          <w:bCs w:val="0"/>
          <w:lang w:val="es-ES"/>
        </w:rPr>
        <w:t>Duración recomendada</w:t>
      </w:r>
    </w:p>
    <w:p w14:paraId="156366A1" w14:textId="77777777" w:rsidR="00F76379" w:rsidRPr="00F76379" w:rsidRDefault="00F76379" w:rsidP="00F76379">
      <w:pPr>
        <w:numPr>
          <w:ilvl w:val="0"/>
          <w:numId w:val="36"/>
        </w:numPr>
        <w:spacing w:before="100" w:beforeAutospacing="1" w:after="100" w:afterAutospacing="1"/>
        <w:rPr>
          <w:lang w:val="es-ES"/>
        </w:rPr>
      </w:pPr>
      <w:r w:rsidRPr="00F76379">
        <w:rPr>
          <w:lang w:val="es-ES"/>
        </w:rPr>
        <w:t>De 10 a 15 minutos.</w:t>
      </w:r>
    </w:p>
    <w:p w14:paraId="2164FB4B" w14:textId="77777777" w:rsidR="00F76379" w:rsidRPr="00F76379" w:rsidRDefault="008E3BD9" w:rsidP="00F76379">
      <w:pPr>
        <w:rPr>
          <w:lang w:val="es-ES"/>
        </w:rPr>
      </w:pPr>
      <w:r w:rsidRPr="008E3BD9">
        <w:rPr>
          <w:noProof/>
          <w:lang w:val="es-ES"/>
        </w:rPr>
        <w:pict w14:anchorId="093A998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A02FE14" w14:textId="275D0AAC" w:rsidR="00EB1A84" w:rsidRPr="00F76379" w:rsidRDefault="00EB1A84" w:rsidP="00F76379">
      <w:pPr>
        <w:rPr>
          <w:lang w:val="es-ES"/>
        </w:rPr>
      </w:pPr>
    </w:p>
    <w:sectPr w:rsidR="00EB1A84" w:rsidRPr="00F76379" w:rsidSect="00E638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4D64D" w14:textId="77777777" w:rsidR="008E3BD9" w:rsidRDefault="008E3BD9" w:rsidP="00E638F6">
      <w:r>
        <w:separator/>
      </w:r>
    </w:p>
  </w:endnote>
  <w:endnote w:type="continuationSeparator" w:id="0">
    <w:p w14:paraId="24AEE6C9" w14:textId="77777777" w:rsidR="008E3BD9" w:rsidRDefault="008E3BD9" w:rsidP="00E6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35717" w14:textId="11337968" w:rsidR="00E638F6" w:rsidRDefault="00E638F6">
    <w:pPr>
      <w:pStyle w:val="Footer"/>
    </w:pPr>
    <w:r>
      <w:tab/>
    </w:r>
    <w:r>
      <w:tab/>
      <w:t>Dr. Taylor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77716" w14:textId="77777777" w:rsidR="008E3BD9" w:rsidRDefault="008E3BD9" w:rsidP="00E638F6">
      <w:r>
        <w:separator/>
      </w:r>
    </w:p>
  </w:footnote>
  <w:footnote w:type="continuationSeparator" w:id="0">
    <w:p w14:paraId="2BB55264" w14:textId="77777777" w:rsidR="008E3BD9" w:rsidRDefault="008E3BD9" w:rsidP="00E63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2306" w14:textId="26B271E6" w:rsidR="00E638F6" w:rsidRDefault="00E638F6">
    <w:pPr>
      <w:pStyle w:val="Header"/>
    </w:pPr>
    <w:r>
      <w:t>Span 3080</w:t>
    </w:r>
    <w:r>
      <w:tab/>
    </w:r>
    <w:r>
      <w:tab/>
      <w:t>Spring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4B03F8"/>
    <w:multiLevelType w:val="multilevel"/>
    <w:tmpl w:val="FAA2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64095"/>
    <w:multiLevelType w:val="multilevel"/>
    <w:tmpl w:val="8DCE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566F8"/>
    <w:multiLevelType w:val="multilevel"/>
    <w:tmpl w:val="0CC4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4497B"/>
    <w:multiLevelType w:val="multilevel"/>
    <w:tmpl w:val="8DB2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C7E97"/>
    <w:multiLevelType w:val="multilevel"/>
    <w:tmpl w:val="83DC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40A3A"/>
    <w:multiLevelType w:val="multilevel"/>
    <w:tmpl w:val="2B4C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EA729D"/>
    <w:multiLevelType w:val="multilevel"/>
    <w:tmpl w:val="5CF8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945E1"/>
    <w:multiLevelType w:val="multilevel"/>
    <w:tmpl w:val="049E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0B5A10"/>
    <w:multiLevelType w:val="multilevel"/>
    <w:tmpl w:val="AE26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196D1D"/>
    <w:multiLevelType w:val="multilevel"/>
    <w:tmpl w:val="7B12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C36FC9"/>
    <w:multiLevelType w:val="multilevel"/>
    <w:tmpl w:val="9696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2F26ED"/>
    <w:multiLevelType w:val="multilevel"/>
    <w:tmpl w:val="1A5A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3810CF"/>
    <w:multiLevelType w:val="multilevel"/>
    <w:tmpl w:val="EE74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20256"/>
    <w:multiLevelType w:val="multilevel"/>
    <w:tmpl w:val="B720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72704E"/>
    <w:multiLevelType w:val="multilevel"/>
    <w:tmpl w:val="4C9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1225E6"/>
    <w:multiLevelType w:val="multilevel"/>
    <w:tmpl w:val="5428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E1765D"/>
    <w:multiLevelType w:val="multilevel"/>
    <w:tmpl w:val="55E0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9B3F45"/>
    <w:multiLevelType w:val="multilevel"/>
    <w:tmpl w:val="0B10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F767D8"/>
    <w:multiLevelType w:val="hybridMultilevel"/>
    <w:tmpl w:val="F8D6C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B25E8"/>
    <w:multiLevelType w:val="multilevel"/>
    <w:tmpl w:val="F1FA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601C03"/>
    <w:multiLevelType w:val="multilevel"/>
    <w:tmpl w:val="B42E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4B0162"/>
    <w:multiLevelType w:val="multilevel"/>
    <w:tmpl w:val="88E0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3A50D6"/>
    <w:multiLevelType w:val="multilevel"/>
    <w:tmpl w:val="EF2C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1E62B6"/>
    <w:multiLevelType w:val="multilevel"/>
    <w:tmpl w:val="3AC0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2C731F"/>
    <w:multiLevelType w:val="multilevel"/>
    <w:tmpl w:val="5EF2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531F44"/>
    <w:multiLevelType w:val="multilevel"/>
    <w:tmpl w:val="37C4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2F19A8"/>
    <w:multiLevelType w:val="multilevel"/>
    <w:tmpl w:val="F544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756B46"/>
    <w:multiLevelType w:val="hybridMultilevel"/>
    <w:tmpl w:val="702A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A70AE"/>
    <w:multiLevelType w:val="multilevel"/>
    <w:tmpl w:val="280C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602224"/>
    <w:multiLevelType w:val="multilevel"/>
    <w:tmpl w:val="E82A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256385"/>
    <w:multiLevelType w:val="multilevel"/>
    <w:tmpl w:val="780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D006B4"/>
    <w:multiLevelType w:val="multilevel"/>
    <w:tmpl w:val="9BDC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9859EE"/>
    <w:multiLevelType w:val="multilevel"/>
    <w:tmpl w:val="7F92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B82A4F"/>
    <w:multiLevelType w:val="multilevel"/>
    <w:tmpl w:val="C3CA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9C20DF"/>
    <w:multiLevelType w:val="multilevel"/>
    <w:tmpl w:val="6268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A94BCE"/>
    <w:multiLevelType w:val="multilevel"/>
    <w:tmpl w:val="DEA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085064"/>
    <w:multiLevelType w:val="multilevel"/>
    <w:tmpl w:val="A340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CB69B1"/>
    <w:multiLevelType w:val="multilevel"/>
    <w:tmpl w:val="DE9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8748463">
    <w:abstractNumId w:val="0"/>
  </w:num>
  <w:num w:numId="2" w16cid:durableId="1284193155">
    <w:abstractNumId w:val="28"/>
  </w:num>
  <w:num w:numId="3" w16cid:durableId="1210072923">
    <w:abstractNumId w:val="19"/>
  </w:num>
  <w:num w:numId="4" w16cid:durableId="955060937">
    <w:abstractNumId w:val="32"/>
  </w:num>
  <w:num w:numId="5" w16cid:durableId="735275258">
    <w:abstractNumId w:val="36"/>
  </w:num>
  <w:num w:numId="6" w16cid:durableId="1760784861">
    <w:abstractNumId w:val="3"/>
  </w:num>
  <w:num w:numId="7" w16cid:durableId="1256090385">
    <w:abstractNumId w:val="4"/>
  </w:num>
  <w:num w:numId="8" w16cid:durableId="1862376">
    <w:abstractNumId w:val="14"/>
  </w:num>
  <w:num w:numId="9" w16cid:durableId="2062553794">
    <w:abstractNumId w:val="8"/>
  </w:num>
  <w:num w:numId="10" w16cid:durableId="1589581390">
    <w:abstractNumId w:val="30"/>
  </w:num>
  <w:num w:numId="11" w16cid:durableId="993946806">
    <w:abstractNumId w:val="34"/>
  </w:num>
  <w:num w:numId="12" w16cid:durableId="84152092">
    <w:abstractNumId w:val="25"/>
  </w:num>
  <w:num w:numId="13" w16cid:durableId="1355497894">
    <w:abstractNumId w:val="31"/>
  </w:num>
  <w:num w:numId="14" w16cid:durableId="1788550263">
    <w:abstractNumId w:val="27"/>
  </w:num>
  <w:num w:numId="15" w16cid:durableId="917638129">
    <w:abstractNumId w:val="21"/>
  </w:num>
  <w:num w:numId="16" w16cid:durableId="1366252192">
    <w:abstractNumId w:val="33"/>
  </w:num>
  <w:num w:numId="17" w16cid:durableId="534001367">
    <w:abstractNumId w:val="1"/>
  </w:num>
  <w:num w:numId="18" w16cid:durableId="925530781">
    <w:abstractNumId w:val="11"/>
  </w:num>
  <w:num w:numId="19" w16cid:durableId="1175850007">
    <w:abstractNumId w:val="17"/>
  </w:num>
  <w:num w:numId="20" w16cid:durableId="928005877">
    <w:abstractNumId w:val="5"/>
  </w:num>
  <w:num w:numId="21" w16cid:durableId="1760445558">
    <w:abstractNumId w:val="37"/>
  </w:num>
  <w:num w:numId="22" w16cid:durableId="954099189">
    <w:abstractNumId w:val="15"/>
  </w:num>
  <w:num w:numId="23" w16cid:durableId="2044089272">
    <w:abstractNumId w:val="18"/>
  </w:num>
  <w:num w:numId="24" w16cid:durableId="688022198">
    <w:abstractNumId w:val="2"/>
  </w:num>
  <w:num w:numId="25" w16cid:durableId="1077751667">
    <w:abstractNumId w:val="12"/>
  </w:num>
  <w:num w:numId="26" w16cid:durableId="2052655409">
    <w:abstractNumId w:val="6"/>
  </w:num>
  <w:num w:numId="27" w16cid:durableId="1778212704">
    <w:abstractNumId w:val="38"/>
  </w:num>
  <w:num w:numId="28" w16cid:durableId="1858540013">
    <w:abstractNumId w:val="13"/>
  </w:num>
  <w:num w:numId="29" w16cid:durableId="2068263369">
    <w:abstractNumId w:val="35"/>
  </w:num>
  <w:num w:numId="30" w16cid:durableId="1484733017">
    <w:abstractNumId w:val="10"/>
  </w:num>
  <w:num w:numId="31" w16cid:durableId="1829899396">
    <w:abstractNumId w:val="7"/>
  </w:num>
  <w:num w:numId="32" w16cid:durableId="812525525">
    <w:abstractNumId w:val="24"/>
  </w:num>
  <w:num w:numId="33" w16cid:durableId="1188368569">
    <w:abstractNumId w:val="26"/>
  </w:num>
  <w:num w:numId="34" w16cid:durableId="1538228210">
    <w:abstractNumId w:val="20"/>
  </w:num>
  <w:num w:numId="35" w16cid:durableId="1434789501">
    <w:abstractNumId w:val="29"/>
  </w:num>
  <w:num w:numId="36" w16cid:durableId="1624190779">
    <w:abstractNumId w:val="23"/>
  </w:num>
  <w:num w:numId="37" w16cid:durableId="148401190">
    <w:abstractNumId w:val="9"/>
  </w:num>
  <w:num w:numId="38" w16cid:durableId="1711222304">
    <w:abstractNumId w:val="22"/>
  </w:num>
  <w:num w:numId="39" w16cid:durableId="13420515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F6"/>
    <w:rsid w:val="00027CD0"/>
    <w:rsid w:val="002C1D1A"/>
    <w:rsid w:val="00302643"/>
    <w:rsid w:val="00356020"/>
    <w:rsid w:val="003A4E7A"/>
    <w:rsid w:val="0056242D"/>
    <w:rsid w:val="00703267"/>
    <w:rsid w:val="007C67E7"/>
    <w:rsid w:val="0080456B"/>
    <w:rsid w:val="008E3BD9"/>
    <w:rsid w:val="009D6218"/>
    <w:rsid w:val="009F653E"/>
    <w:rsid w:val="00A9063F"/>
    <w:rsid w:val="00C25755"/>
    <w:rsid w:val="00C55915"/>
    <w:rsid w:val="00CD32D5"/>
    <w:rsid w:val="00D225A0"/>
    <w:rsid w:val="00D637F8"/>
    <w:rsid w:val="00E638F6"/>
    <w:rsid w:val="00EB1A84"/>
    <w:rsid w:val="00ED4D7F"/>
    <w:rsid w:val="00F44F10"/>
    <w:rsid w:val="00F76379"/>
    <w:rsid w:val="00F7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47408"/>
  <w15:chartTrackingRefBased/>
  <w15:docId w15:val="{38D6AE90-911C-FD4D-8558-7343055C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8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8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8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8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3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8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8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8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8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8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8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8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8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8F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638F6"/>
  </w:style>
  <w:style w:type="paragraph" w:styleId="Header">
    <w:name w:val="header"/>
    <w:basedOn w:val="Normal"/>
    <w:link w:val="HeaderChar"/>
    <w:uiPriority w:val="99"/>
    <w:unhideWhenUsed/>
    <w:rsid w:val="00E63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8F6"/>
  </w:style>
  <w:style w:type="paragraph" w:styleId="Footer">
    <w:name w:val="footer"/>
    <w:basedOn w:val="Normal"/>
    <w:link w:val="FooterChar"/>
    <w:uiPriority w:val="99"/>
    <w:unhideWhenUsed/>
    <w:rsid w:val="00E63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8F6"/>
  </w:style>
  <w:style w:type="paragraph" w:styleId="NormalWeb">
    <w:name w:val="Normal (Web)"/>
    <w:basedOn w:val="Normal"/>
    <w:uiPriority w:val="99"/>
    <w:semiHidden/>
    <w:unhideWhenUsed/>
    <w:rsid w:val="00F763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76379"/>
    <w:rPr>
      <w:b/>
      <w:bCs/>
    </w:rPr>
  </w:style>
  <w:style w:type="character" w:styleId="Emphasis">
    <w:name w:val="Emphasis"/>
    <w:basedOn w:val="DefaultParagraphFont"/>
    <w:uiPriority w:val="20"/>
    <w:qFormat/>
    <w:rsid w:val="00F76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Taylor</dc:creator>
  <cp:keywords/>
  <dc:description/>
  <cp:lastModifiedBy>Lucia Taylor</cp:lastModifiedBy>
  <cp:revision>18</cp:revision>
  <dcterms:created xsi:type="dcterms:W3CDTF">2024-12-30T16:16:00Z</dcterms:created>
  <dcterms:modified xsi:type="dcterms:W3CDTF">2024-12-30T17:54:00Z</dcterms:modified>
</cp:coreProperties>
</file>